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2043B0" w14:textId="53F5D13C" w:rsidR="00AA0FA1" w:rsidRDefault="00A74F17" w:rsidP="00AA0FA1">
      <w:pPr>
        <w:pStyle w:val="Title"/>
      </w:pPr>
      <w:r>
        <w:t xml:space="preserve">How Should I Use </w:t>
      </w:r>
      <w:r w:rsidR="00D563B2">
        <w:t xml:space="preserve">These </w:t>
      </w:r>
      <w:r>
        <w:t>Speaking Points?</w:t>
      </w:r>
    </w:p>
    <w:p w14:paraId="6B5BD47A" w14:textId="77777777" w:rsidR="00AA0FA1" w:rsidRPr="00AA0FA1" w:rsidRDefault="00AA0FA1" w:rsidP="00AA0FA1"/>
    <w:p w14:paraId="31611239" w14:textId="063353BE" w:rsidR="00AA0FA1" w:rsidRDefault="00AA0FA1" w:rsidP="00AA0FA1">
      <w:pPr>
        <w:pStyle w:val="Heading1"/>
      </w:pPr>
      <w:r>
        <w:t>Introduction</w:t>
      </w:r>
    </w:p>
    <w:p w14:paraId="39CEDE64" w14:textId="50368695" w:rsidR="00876A31" w:rsidRDefault="00876A31"/>
    <w:p w14:paraId="4F4DE182" w14:textId="28BAB1C4" w:rsidR="00CA305E" w:rsidRDefault="37C9C46A" w:rsidP="0CA39593">
      <w:r>
        <w:t>As a manager, you should use these speaking points to start a conversation with the people on your team. Consider bringing up a topic or two at team meetings.</w:t>
      </w:r>
    </w:p>
    <w:p w14:paraId="67C56448" w14:textId="77777777" w:rsidR="00CA305E" w:rsidRDefault="00CA305E" w:rsidP="0CA39593"/>
    <w:p w14:paraId="20088D5B" w14:textId="77777777" w:rsidR="00960409" w:rsidRDefault="00F45B84" w:rsidP="0CA39593">
      <w:r>
        <w:t xml:space="preserve">These speaking points are </w:t>
      </w:r>
      <w:r w:rsidR="00CA305E">
        <w:t xml:space="preserve">written </w:t>
      </w:r>
      <w:r>
        <w:t>to help you start a conversation with the people you manage</w:t>
      </w:r>
      <w:r w:rsidR="00960409">
        <w:t xml:space="preserve">. </w:t>
      </w:r>
    </w:p>
    <w:p w14:paraId="0876D33A" w14:textId="77777777" w:rsidR="00960409" w:rsidRDefault="00960409" w:rsidP="0CA39593"/>
    <w:p w14:paraId="70719AE1" w14:textId="77777777" w:rsidR="00960409" w:rsidRDefault="002A45E3" w:rsidP="00960409">
      <w:pPr>
        <w:pStyle w:val="ListParagraph"/>
        <w:numPr>
          <w:ilvl w:val="0"/>
          <w:numId w:val="7"/>
        </w:numPr>
      </w:pPr>
      <w:r>
        <w:t>Discuss a topic in your meetings</w:t>
      </w:r>
    </w:p>
    <w:p w14:paraId="031B5EE3" w14:textId="77777777" w:rsidR="00960409" w:rsidRDefault="00960409" w:rsidP="00960409">
      <w:pPr>
        <w:pStyle w:val="ListParagraph"/>
        <w:numPr>
          <w:ilvl w:val="0"/>
          <w:numId w:val="7"/>
        </w:numPr>
      </w:pPr>
      <w:r>
        <w:t>S</w:t>
      </w:r>
      <w:r w:rsidR="002A45E3">
        <w:t>tart a conversation in Slack</w:t>
      </w:r>
    </w:p>
    <w:p w14:paraId="3BBA317F" w14:textId="7B8C4E11" w:rsidR="00960409" w:rsidRDefault="00960409" w:rsidP="00960409">
      <w:pPr>
        <w:pStyle w:val="ListParagraph"/>
        <w:numPr>
          <w:ilvl w:val="0"/>
          <w:numId w:val="7"/>
        </w:numPr>
      </w:pPr>
      <w:r>
        <w:t>I</w:t>
      </w:r>
      <w:r w:rsidR="00A00519">
        <w:t>n your team meetings</w:t>
      </w:r>
      <w:r>
        <w:t>,</w:t>
      </w:r>
      <w:r w:rsidR="00A00519">
        <w:t xml:space="preserve"> consider having a professional development thought</w:t>
      </w:r>
    </w:p>
    <w:p w14:paraId="509BD9E9" w14:textId="77777777" w:rsidR="00960409" w:rsidRDefault="00960409" w:rsidP="00960409">
      <w:pPr>
        <w:pStyle w:val="ListParagraph"/>
      </w:pPr>
    </w:p>
    <w:p w14:paraId="0A535C68" w14:textId="0CB7E862" w:rsidR="00AA0FA1" w:rsidRDefault="00960409" w:rsidP="37C9C46A">
      <w:r>
        <w:t>Infosec.byu.edu is a great resource</w:t>
      </w:r>
      <w:r>
        <w:t xml:space="preserve"> for more information than can be found in these speaking point documents.</w:t>
      </w:r>
    </w:p>
    <w:p w14:paraId="065ABF50" w14:textId="77777777" w:rsidR="00960409" w:rsidRDefault="00960409" w:rsidP="37C9C46A"/>
    <w:p w14:paraId="1946D11A" w14:textId="63CA1588" w:rsidR="00AA0FA1" w:rsidRDefault="00CA305E" w:rsidP="00AA0FA1">
      <w:pPr>
        <w:pStyle w:val="Heading1"/>
      </w:pPr>
      <w:r>
        <w:t>WHY IS THIS IMPORTANT?</w:t>
      </w:r>
    </w:p>
    <w:p w14:paraId="266C8A81" w14:textId="5AA8DE31" w:rsidR="046DDB30" w:rsidRDefault="046DDB30"/>
    <w:p w14:paraId="1F2AFF4E" w14:textId="01FF3BDE" w:rsidR="00876A31" w:rsidRDefault="37C9C46A">
      <w:r>
        <w:t>Since The Office of IT deals with so much university data, it is a big target for hackers. Employees need to be aware of the best information security practices so that personal and university data stays safe.</w:t>
      </w:r>
    </w:p>
    <w:p w14:paraId="3BBFB96A" w14:textId="6190BC5F" w:rsidR="00876A31" w:rsidRDefault="00876A31" w:rsidP="37C9C46A"/>
    <w:p w14:paraId="4035DE07" w14:textId="4A1003D0" w:rsidR="00876A31" w:rsidRDefault="37C9C46A" w:rsidP="37C9C46A">
      <w:r>
        <w:t>Discussing these topics in meetings will not only inform employees, but will also create an environment where employees can ask questions about data security.</w:t>
      </w:r>
    </w:p>
    <w:p w14:paraId="1E1FCCA0" w14:textId="13014731" w:rsidR="00876A31" w:rsidRDefault="00876A31" w:rsidP="37C9C46A"/>
    <w:p w14:paraId="2CDF8FA0" w14:textId="292ECCEF" w:rsidR="00AA0FA1" w:rsidRDefault="0013191C" w:rsidP="00AA0FA1">
      <w:pPr>
        <w:pStyle w:val="Heading1"/>
      </w:pPr>
      <w:r>
        <w:t>Other resources</w:t>
      </w:r>
    </w:p>
    <w:p w14:paraId="6D5F8512" w14:textId="77777777" w:rsidR="00876A31" w:rsidRDefault="00876A31"/>
    <w:p w14:paraId="49366033" w14:textId="5D539634" w:rsidR="00076C7C" w:rsidRDefault="00960409" w:rsidP="0013191C">
      <w:pPr>
        <w:pStyle w:val="ListParagraph"/>
        <w:numPr>
          <w:ilvl w:val="0"/>
          <w:numId w:val="5"/>
        </w:numPr>
      </w:pPr>
      <w:hyperlink r:id="rId5">
        <w:r w:rsidR="37C9C46A" w:rsidRPr="37C9C46A">
          <w:rPr>
            <w:rStyle w:val="Hyperlink"/>
          </w:rPr>
          <w:t>Infosec.byu.edu</w:t>
        </w:r>
      </w:hyperlink>
    </w:p>
    <w:p w14:paraId="4A01804F" w14:textId="61719876" w:rsidR="37C9C46A" w:rsidRDefault="00960409" w:rsidP="37C9C46A">
      <w:pPr>
        <w:pStyle w:val="ListParagraph"/>
        <w:numPr>
          <w:ilvl w:val="0"/>
          <w:numId w:val="5"/>
        </w:numPr>
      </w:pPr>
      <w:hyperlink r:id="rId6">
        <w:r w:rsidR="37C9C46A" w:rsidRPr="37C9C46A">
          <w:rPr>
            <w:rStyle w:val="Hyperlink"/>
          </w:rPr>
          <w:t>Stay Safe Online</w:t>
        </w:r>
      </w:hyperlink>
    </w:p>
    <w:p w14:paraId="5E8564F9" w14:textId="6A3F4D71" w:rsidR="37C9C46A" w:rsidRDefault="00960409" w:rsidP="37C9C46A">
      <w:pPr>
        <w:pStyle w:val="ListParagraph"/>
        <w:numPr>
          <w:ilvl w:val="0"/>
          <w:numId w:val="5"/>
        </w:numPr>
      </w:pPr>
      <w:hyperlink r:id="rId7">
        <w:r w:rsidR="37C9C46A" w:rsidRPr="37C9C46A">
          <w:rPr>
            <w:rStyle w:val="Hyperlink"/>
          </w:rPr>
          <w:t>Department of Homeland Security</w:t>
        </w:r>
      </w:hyperlink>
    </w:p>
    <w:p w14:paraId="07B36177" w14:textId="3E62BB05" w:rsidR="37C9C46A" w:rsidRDefault="00960409" w:rsidP="37C9C46A">
      <w:pPr>
        <w:pStyle w:val="ListParagraph"/>
        <w:numPr>
          <w:ilvl w:val="0"/>
          <w:numId w:val="5"/>
        </w:numPr>
      </w:pPr>
      <w:hyperlink r:id="rId8">
        <w:r w:rsidR="37C9C46A" w:rsidRPr="37C9C46A">
          <w:rPr>
            <w:rStyle w:val="Hyperlink"/>
          </w:rPr>
          <w:t>SANS Institute blog</w:t>
        </w:r>
      </w:hyperlink>
    </w:p>
    <w:p w14:paraId="6AEC0442" w14:textId="309AFEF9" w:rsidR="37C9C46A" w:rsidRDefault="00960409" w:rsidP="37C9C46A">
      <w:pPr>
        <w:pStyle w:val="ListParagraph"/>
        <w:numPr>
          <w:ilvl w:val="0"/>
          <w:numId w:val="5"/>
        </w:numPr>
      </w:pPr>
      <w:hyperlink r:id="rId9">
        <w:r w:rsidR="37C9C46A" w:rsidRPr="37C9C46A">
          <w:rPr>
            <w:rStyle w:val="Hyperlink"/>
          </w:rPr>
          <w:t>Stop Think Connect</w:t>
        </w:r>
      </w:hyperlink>
    </w:p>
    <w:p w14:paraId="46A77BC4" w14:textId="77777777" w:rsidR="0013191C" w:rsidRDefault="0013191C" w:rsidP="00076C7C"/>
    <w:p w14:paraId="36C4A863" w14:textId="3A501D71" w:rsidR="046DDB30" w:rsidRDefault="046DDB30" w:rsidP="046DDB30">
      <w:pPr>
        <w:pStyle w:val="Heading1"/>
      </w:pPr>
      <w:r w:rsidRPr="046DDB30">
        <w:rPr>
          <w:rFonts w:ascii="Calibri Light" w:eastAsia="Calibri Light" w:hAnsi="Calibri Light" w:cs="Calibri Light"/>
        </w:rPr>
        <w:t>Call to Action</w:t>
      </w:r>
    </w:p>
    <w:p w14:paraId="079FDCE7" w14:textId="4C8C2496" w:rsidR="046DDB30" w:rsidRDefault="6CCA14C8">
      <w:r w:rsidRPr="6CCA14C8">
        <w:rPr>
          <w:rFonts w:ascii="Calibri" w:eastAsia="Calibri" w:hAnsi="Calibri" w:cs="Calibri"/>
        </w:rPr>
        <w:t xml:space="preserve"> </w:t>
      </w:r>
    </w:p>
    <w:p w14:paraId="014881BE" w14:textId="2D2657EF" w:rsidR="6CCA14C8" w:rsidRDefault="37C9C46A" w:rsidP="6CCA14C8">
      <w:pPr>
        <w:spacing w:line="259" w:lineRule="auto"/>
      </w:pPr>
      <w:r w:rsidRPr="37C9C46A">
        <w:rPr>
          <w:rFonts w:ascii="Calibri" w:eastAsia="Calibri" w:hAnsi="Calibri" w:cs="Calibri"/>
        </w:rPr>
        <w:t>Keep your team informed about information security by starting conversations with these speaking points. Urge them to explore Infosec.byu.edu.</w:t>
      </w:r>
    </w:p>
    <w:sectPr w:rsidR="6CCA14C8" w:rsidSect="00EE6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4321AF"/>
    <w:multiLevelType w:val="hybridMultilevel"/>
    <w:tmpl w:val="CFF47D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AB5265"/>
    <w:multiLevelType w:val="hybridMultilevel"/>
    <w:tmpl w:val="85C093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4E485F"/>
    <w:multiLevelType w:val="hybridMultilevel"/>
    <w:tmpl w:val="441EA350"/>
    <w:lvl w:ilvl="0" w:tplc="B9AA612A">
      <w:start w:val="3"/>
      <w:numFmt w:val="decimal"/>
      <w:lvlText w:val="%1."/>
      <w:lvlJc w:val="left"/>
      <w:pPr>
        <w:ind w:left="720" w:hanging="360"/>
      </w:pPr>
    </w:lvl>
    <w:lvl w:ilvl="1" w:tplc="FEA8077E">
      <w:start w:val="1"/>
      <w:numFmt w:val="lowerLetter"/>
      <w:lvlText w:val="%2."/>
      <w:lvlJc w:val="left"/>
      <w:pPr>
        <w:ind w:left="1440" w:hanging="360"/>
      </w:pPr>
    </w:lvl>
    <w:lvl w:ilvl="2" w:tplc="A69C37DA">
      <w:start w:val="1"/>
      <w:numFmt w:val="lowerRoman"/>
      <w:lvlText w:val="%3."/>
      <w:lvlJc w:val="right"/>
      <w:pPr>
        <w:ind w:left="2160" w:hanging="180"/>
      </w:pPr>
    </w:lvl>
    <w:lvl w:ilvl="3" w:tplc="1364540E">
      <w:start w:val="1"/>
      <w:numFmt w:val="decimal"/>
      <w:lvlText w:val="%4."/>
      <w:lvlJc w:val="left"/>
      <w:pPr>
        <w:ind w:left="2880" w:hanging="360"/>
      </w:pPr>
    </w:lvl>
    <w:lvl w:ilvl="4" w:tplc="38D6DFB0">
      <w:start w:val="1"/>
      <w:numFmt w:val="lowerLetter"/>
      <w:lvlText w:val="%5."/>
      <w:lvlJc w:val="left"/>
      <w:pPr>
        <w:ind w:left="3600" w:hanging="360"/>
      </w:pPr>
    </w:lvl>
    <w:lvl w:ilvl="5" w:tplc="1F685280">
      <w:start w:val="1"/>
      <w:numFmt w:val="lowerRoman"/>
      <w:lvlText w:val="%6."/>
      <w:lvlJc w:val="right"/>
      <w:pPr>
        <w:ind w:left="4320" w:hanging="180"/>
      </w:pPr>
    </w:lvl>
    <w:lvl w:ilvl="6" w:tplc="775EE61A">
      <w:start w:val="1"/>
      <w:numFmt w:val="decimal"/>
      <w:lvlText w:val="%7."/>
      <w:lvlJc w:val="left"/>
      <w:pPr>
        <w:ind w:left="5040" w:hanging="360"/>
      </w:pPr>
    </w:lvl>
    <w:lvl w:ilvl="7" w:tplc="F12CB690">
      <w:start w:val="1"/>
      <w:numFmt w:val="lowerLetter"/>
      <w:lvlText w:val="%8."/>
      <w:lvlJc w:val="left"/>
      <w:pPr>
        <w:ind w:left="5760" w:hanging="360"/>
      </w:pPr>
    </w:lvl>
    <w:lvl w:ilvl="8" w:tplc="2260235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916B0D"/>
    <w:multiLevelType w:val="hybridMultilevel"/>
    <w:tmpl w:val="39642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E80036"/>
    <w:multiLevelType w:val="hybridMultilevel"/>
    <w:tmpl w:val="B2227356"/>
    <w:lvl w:ilvl="0" w:tplc="286C1C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4E2C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701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10F1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D4AF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2E7F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6E73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F092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404F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1657DD"/>
    <w:multiLevelType w:val="hybridMultilevel"/>
    <w:tmpl w:val="DF8C7A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5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10D"/>
    <w:rsid w:val="00076C7C"/>
    <w:rsid w:val="000E36A7"/>
    <w:rsid w:val="0013191C"/>
    <w:rsid w:val="001A37E1"/>
    <w:rsid w:val="001A7D89"/>
    <w:rsid w:val="001E5CE8"/>
    <w:rsid w:val="002A45E3"/>
    <w:rsid w:val="003964A3"/>
    <w:rsid w:val="003A352C"/>
    <w:rsid w:val="003D4F7E"/>
    <w:rsid w:val="00582973"/>
    <w:rsid w:val="0059415E"/>
    <w:rsid w:val="005A2732"/>
    <w:rsid w:val="00670A3B"/>
    <w:rsid w:val="006A53B5"/>
    <w:rsid w:val="00716BC1"/>
    <w:rsid w:val="008011AF"/>
    <w:rsid w:val="00876A31"/>
    <w:rsid w:val="00882B6E"/>
    <w:rsid w:val="00897B62"/>
    <w:rsid w:val="00913F0E"/>
    <w:rsid w:val="00942316"/>
    <w:rsid w:val="00960409"/>
    <w:rsid w:val="00976AD6"/>
    <w:rsid w:val="00A00519"/>
    <w:rsid w:val="00A74F17"/>
    <w:rsid w:val="00AA0E69"/>
    <w:rsid w:val="00AA0FA1"/>
    <w:rsid w:val="00B64BEF"/>
    <w:rsid w:val="00B9513F"/>
    <w:rsid w:val="00BE5D4A"/>
    <w:rsid w:val="00BF724E"/>
    <w:rsid w:val="00C95E56"/>
    <w:rsid w:val="00CA305E"/>
    <w:rsid w:val="00D1010D"/>
    <w:rsid w:val="00D563B2"/>
    <w:rsid w:val="00D92032"/>
    <w:rsid w:val="00EE6E42"/>
    <w:rsid w:val="00F45B84"/>
    <w:rsid w:val="00FC726D"/>
    <w:rsid w:val="046DDB30"/>
    <w:rsid w:val="0CA39593"/>
    <w:rsid w:val="174CB61C"/>
    <w:rsid w:val="2A319000"/>
    <w:rsid w:val="37C9C46A"/>
    <w:rsid w:val="6CCA1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sz="24" w:space="0" w:color="323E4F" w:themeColor="text2" w:themeShade="BF"/>
        <w:left w:val="single" w:sz="24" w:space="0" w:color="323E4F" w:themeColor="text2" w:themeShade="BF"/>
        <w:bottom w:val="single" w:sz="24" w:space="0" w:color="323E4F" w:themeColor="text2" w:themeShade="BF"/>
        <w:right w:val="single" w:sz="24" w:space="0" w:color="323E4F" w:themeColor="text2" w:themeShade="BF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FA1"/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C95E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ans.org/blog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dhs.gov/top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taysafeonline.org/stay-safe-online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infosec.byu.edu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stopthinkconnect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222</Words>
  <Characters>1269</Characters>
  <Application>Microsoft Office Word</Application>
  <DocSecurity>0</DocSecurity>
  <Lines>10</Lines>
  <Paragraphs>2</Paragraphs>
  <ScaleCrop>false</ScaleCrop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Shane Dawson</cp:lastModifiedBy>
  <cp:revision>23</cp:revision>
  <dcterms:created xsi:type="dcterms:W3CDTF">2020-02-25T19:28:00Z</dcterms:created>
  <dcterms:modified xsi:type="dcterms:W3CDTF">2020-06-09T20:19:00Z</dcterms:modified>
</cp:coreProperties>
</file>